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1D46982" w14:textId="767DA923" w:rsidR="007438E8" w:rsidRPr="00784293" w:rsidRDefault="007438E8" w:rsidP="007438E8">
      <w:pPr>
        <w:pStyle w:val="NoSpacing"/>
        <w:rPr>
          <w:rFonts w:ascii="Arial" w:hAnsi="Arial" w:cs="Arial"/>
        </w:rPr>
      </w:pPr>
    </w:p>
    <w:p w14:paraId="6B864974" w14:textId="77777777" w:rsidR="00532BC9" w:rsidRDefault="00532BC9" w:rsidP="00532BC9">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19BCD3DD" w14:textId="77777777" w:rsidR="00532BC9" w:rsidRDefault="00532BC9" w:rsidP="00532BC9">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532BC9" w14:paraId="4DE775A4" w14:textId="77777777" w:rsidTr="00532BC9">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188E56" w14:textId="77777777" w:rsidR="00532BC9" w:rsidRDefault="00532BC9">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55197D44" w14:textId="0A0E0458" w:rsidR="00532BC9" w:rsidRDefault="00532BC9">
            <w:pPr>
              <w:rPr>
                <w:rFonts w:ascii="Arial" w:hAnsi="Arial" w:cs="Arial"/>
                <w:b/>
                <w:bCs/>
                <w:iCs/>
              </w:rPr>
            </w:pPr>
            <w:r>
              <w:rPr>
                <w:rFonts w:ascii="Arial" w:hAnsi="Arial" w:cs="Arial"/>
                <w:b/>
                <w:bCs/>
                <w:iCs/>
              </w:rPr>
              <w:t>Industry Supplier of the Year </w:t>
            </w:r>
          </w:p>
        </w:tc>
      </w:tr>
      <w:tr w:rsidR="00532BC9" w14:paraId="49E0DAFE" w14:textId="77777777" w:rsidTr="00532BC9">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98E98C" w14:textId="77777777" w:rsidR="00532BC9" w:rsidRDefault="00532BC9">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C4478F3" w14:textId="77777777" w:rsidR="00532BC9" w:rsidRDefault="00532BC9">
            <w:pPr>
              <w:rPr>
                <w:rFonts w:ascii="Arial" w:hAnsi="Arial" w:cs="Arial"/>
              </w:rPr>
            </w:pPr>
          </w:p>
        </w:tc>
      </w:tr>
      <w:tr w:rsidR="00532BC9" w14:paraId="6093D92E" w14:textId="77777777" w:rsidTr="00532BC9">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3E1E82" w14:textId="77777777" w:rsidR="00532BC9" w:rsidRDefault="00532BC9">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34255212" w14:textId="77777777" w:rsidR="00532BC9" w:rsidRDefault="00532BC9">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CA4526" w14:textId="77777777" w:rsidR="00532BC9" w:rsidRDefault="00532BC9">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68CB76A7" w14:textId="77777777" w:rsidR="00532BC9" w:rsidRDefault="00532BC9">
            <w:pPr>
              <w:rPr>
                <w:rFonts w:ascii="Arial" w:hAnsi="Arial" w:cs="Arial"/>
              </w:rPr>
            </w:pPr>
          </w:p>
        </w:tc>
      </w:tr>
      <w:tr w:rsidR="00532BC9" w14:paraId="592B0C53" w14:textId="77777777" w:rsidTr="00532BC9">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FFA4DC" w14:textId="77777777" w:rsidR="00532BC9" w:rsidRDefault="00532BC9">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44645C05" w14:textId="77777777" w:rsidR="00532BC9" w:rsidRDefault="00532BC9">
            <w:pPr>
              <w:rPr>
                <w:rFonts w:ascii="Arial" w:hAnsi="Arial" w:cs="Arial"/>
              </w:rPr>
            </w:pPr>
          </w:p>
        </w:tc>
      </w:tr>
      <w:tr w:rsidR="00532BC9" w14:paraId="5F6F79ED" w14:textId="77777777" w:rsidTr="00532BC9">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84A431" w14:textId="77777777" w:rsidR="00532BC9" w:rsidRDefault="00532BC9">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729BD60C" w14:textId="77777777" w:rsidR="00532BC9" w:rsidRDefault="00532BC9">
            <w:pPr>
              <w:rPr>
                <w:rFonts w:ascii="Arial" w:hAnsi="Arial" w:cs="Arial"/>
              </w:rPr>
            </w:pPr>
          </w:p>
        </w:tc>
      </w:tr>
      <w:tr w:rsidR="00532BC9" w14:paraId="5E644D4A" w14:textId="77777777" w:rsidTr="00532BC9">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A564C5" w14:textId="77777777" w:rsidR="00532BC9" w:rsidRDefault="00532BC9">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E17B415" w14:textId="77777777" w:rsidR="00532BC9" w:rsidRDefault="00532BC9">
            <w:pPr>
              <w:rPr>
                <w:rFonts w:ascii="Arial" w:hAnsi="Arial" w:cs="Arial"/>
                <w:i/>
                <w:color w:val="A6A6A6" w:themeColor="background1" w:themeShade="A6"/>
              </w:rPr>
            </w:pPr>
          </w:p>
        </w:tc>
      </w:tr>
      <w:tr w:rsidR="00532BC9" w14:paraId="678430EC" w14:textId="77777777" w:rsidTr="00532BC9">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F5EA8C" w14:textId="77777777" w:rsidR="00532BC9" w:rsidRDefault="00532BC9">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D33CE75" w14:textId="77777777" w:rsidR="00532BC9" w:rsidRDefault="00532BC9">
            <w:pPr>
              <w:rPr>
                <w:rFonts w:ascii="Arial" w:hAnsi="Arial" w:cs="Arial"/>
                <w:i/>
                <w:color w:val="A6A6A6" w:themeColor="background1" w:themeShade="A6"/>
              </w:rPr>
            </w:pPr>
          </w:p>
        </w:tc>
      </w:tr>
      <w:tr w:rsidR="00532BC9" w14:paraId="71CC113E" w14:textId="77777777" w:rsidTr="00532BC9">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55C671" w14:textId="77777777" w:rsidR="00532BC9" w:rsidRDefault="00532BC9">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6AACECA" w14:textId="77777777" w:rsidR="00532BC9" w:rsidRDefault="00532BC9">
            <w:pPr>
              <w:rPr>
                <w:rFonts w:ascii="Arial" w:hAnsi="Arial" w:cs="Arial"/>
                <w:i/>
                <w:color w:val="A6A6A6" w:themeColor="background1" w:themeShade="A6"/>
              </w:rPr>
            </w:pPr>
          </w:p>
        </w:tc>
      </w:tr>
      <w:tr w:rsidR="00532BC9" w14:paraId="0235B98D" w14:textId="77777777" w:rsidTr="00532BC9">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BE6D03" w14:textId="77777777" w:rsidR="00532BC9" w:rsidRDefault="00532BC9">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7068DEBC" w14:textId="77777777" w:rsidR="00532BC9" w:rsidRDefault="00532BC9">
            <w:pPr>
              <w:rPr>
                <w:rFonts w:ascii="Arial" w:hAnsi="Arial" w:cs="Arial"/>
              </w:rPr>
            </w:pPr>
          </w:p>
        </w:tc>
      </w:tr>
    </w:tbl>
    <w:p w14:paraId="621C1563" w14:textId="77777777" w:rsidR="00532BC9" w:rsidRDefault="00532BC9" w:rsidP="00532BC9">
      <w:pPr>
        <w:rPr>
          <w:rFonts w:ascii="Arial" w:hAnsi="Arial" w:cs="Arial"/>
          <w:b/>
          <w:bCs/>
          <w:color w:val="200016"/>
          <w:sz w:val="10"/>
          <w:szCs w:val="6"/>
        </w:rPr>
      </w:pPr>
    </w:p>
    <w:p w14:paraId="6A6D5586" w14:textId="77777777" w:rsidR="00532BC9" w:rsidRDefault="00532BC9" w:rsidP="00532BC9">
      <w:pPr>
        <w:jc w:val="center"/>
        <w:rPr>
          <w:rFonts w:ascii="Arial" w:hAnsi="Arial" w:cs="Arial"/>
          <w:b/>
          <w:bCs/>
          <w:color w:val="1D3C34"/>
          <w:sz w:val="28"/>
        </w:rPr>
      </w:pPr>
      <w:r>
        <w:rPr>
          <w:rFonts w:ascii="Arial" w:hAnsi="Arial" w:cs="Arial"/>
          <w:b/>
          <w:bCs/>
          <w:color w:val="1D3C34"/>
          <w:sz w:val="28"/>
        </w:rPr>
        <w:t>Award submission (max 300-words)</w:t>
      </w:r>
    </w:p>
    <w:p w14:paraId="7F76EF5C" w14:textId="77777777" w:rsidR="00532BC9" w:rsidRDefault="00532BC9" w:rsidP="00532BC9">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532BC9" w14:paraId="0466BF4E" w14:textId="77777777" w:rsidTr="00532BC9">
        <w:trPr>
          <w:trHeight w:val="4951"/>
        </w:trPr>
        <w:tc>
          <w:tcPr>
            <w:tcW w:w="10360" w:type="dxa"/>
            <w:tcBorders>
              <w:top w:val="single" w:sz="4" w:space="0" w:color="auto"/>
              <w:left w:val="single" w:sz="4" w:space="0" w:color="auto"/>
              <w:bottom w:val="single" w:sz="4" w:space="0" w:color="auto"/>
              <w:right w:val="single" w:sz="4" w:space="0" w:color="auto"/>
            </w:tcBorders>
          </w:tcPr>
          <w:p w14:paraId="10C99C07" w14:textId="77777777" w:rsidR="00532BC9" w:rsidRDefault="00532BC9">
            <w:pPr>
              <w:tabs>
                <w:tab w:val="left" w:pos="3189"/>
              </w:tabs>
              <w:jc w:val="center"/>
              <w:rPr>
                <w:rFonts w:ascii="Arial" w:hAnsi="Arial" w:cs="Arial"/>
                <w:color w:val="767171" w:themeColor="background2" w:themeShade="80"/>
              </w:rPr>
            </w:pPr>
          </w:p>
          <w:p w14:paraId="217378E9" w14:textId="77777777" w:rsidR="00532BC9" w:rsidRDefault="00532BC9">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award</w:t>
            </w:r>
          </w:p>
          <w:p w14:paraId="65F2373E" w14:textId="77777777" w:rsidR="00532BC9" w:rsidRDefault="00532BC9">
            <w:pPr>
              <w:tabs>
                <w:tab w:val="left" w:pos="3189"/>
              </w:tabs>
              <w:jc w:val="center"/>
              <w:rPr>
                <w:rFonts w:ascii="Arial" w:hAnsi="Arial" w:cs="Arial"/>
                <w:color w:val="767171" w:themeColor="background2" w:themeShade="80"/>
                <w:sz w:val="20"/>
                <w:szCs w:val="20"/>
              </w:rPr>
            </w:pPr>
          </w:p>
          <w:p w14:paraId="183E32FF" w14:textId="77777777" w:rsidR="00532BC9" w:rsidRDefault="00532BC9">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25372293" w14:textId="77777777" w:rsidR="00532BC9" w:rsidRDefault="00532BC9">
            <w:pPr>
              <w:pStyle w:val="ListParagraph"/>
              <w:tabs>
                <w:tab w:val="left" w:pos="3189"/>
              </w:tabs>
              <w:spacing w:line="240" w:lineRule="auto"/>
              <w:jc w:val="center"/>
              <w:rPr>
                <w:rFonts w:ascii="Arial" w:hAnsi="Arial" w:cs="Arial"/>
                <w:color w:val="767171" w:themeColor="background2" w:themeShade="80"/>
                <w:sz w:val="20"/>
                <w:szCs w:val="20"/>
              </w:rPr>
            </w:pPr>
          </w:p>
          <w:p w14:paraId="4F36353F" w14:textId="77777777" w:rsidR="00532BC9" w:rsidRDefault="00532BC9">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6DA5958A" w14:textId="77777777" w:rsidR="00532BC9" w:rsidRDefault="00532BC9">
            <w:pPr>
              <w:rPr>
                <w:rFonts w:ascii="Arial" w:hAnsi="Arial" w:cs="Arial"/>
              </w:rPr>
            </w:pPr>
          </w:p>
        </w:tc>
      </w:tr>
      <w:tr w:rsidR="00532BC9" w14:paraId="61F030AA" w14:textId="77777777" w:rsidTr="00532BC9">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C5C3A9" w14:textId="77777777" w:rsidR="00532BC9" w:rsidRDefault="00532BC9">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7CA8F3F2" w14:textId="77777777" w:rsidR="00474104" w:rsidRDefault="00474104" w:rsidP="00474104">
      <w:pPr>
        <w:pStyle w:val="NoSpacing"/>
        <w:rPr>
          <w:rFonts w:ascii="Arial" w:hAnsi="Arial" w:cs="Arial"/>
          <w:sz w:val="20"/>
          <w:szCs w:val="20"/>
        </w:rPr>
      </w:pPr>
      <w:r w:rsidRPr="00916B45">
        <w:rPr>
          <w:rFonts w:ascii="Arial" w:hAnsi="Arial" w:cs="Arial"/>
          <w:sz w:val="20"/>
          <w:szCs w:val="20"/>
        </w:rPr>
        <w:t>In the intricate dance of commercial finance, success extends beyond the realm of lenders and brokers. The lifecycle of a commercial transaction thrives on a diverse and indispensable roster of industry suppliers, including insurers, lawyers, valuers, platforms, and bespoke service providers, all working harmoniously to ensure seamless completion. The</w:t>
      </w:r>
      <w:r>
        <w:rPr>
          <w:rFonts w:ascii="Arial" w:hAnsi="Arial" w:cs="Arial"/>
          <w:sz w:val="20"/>
          <w:szCs w:val="20"/>
        </w:rPr>
        <w:t xml:space="preserve"> </w:t>
      </w:r>
      <w:r w:rsidRPr="00916B45">
        <w:rPr>
          <w:rFonts w:ascii="Arial" w:hAnsi="Arial" w:cs="Arial"/>
          <w:sz w:val="20"/>
          <w:szCs w:val="20"/>
        </w:rPr>
        <w:t>Industry Supplier of the Year award celebrates and recogni</w:t>
      </w:r>
      <w:r>
        <w:rPr>
          <w:rFonts w:ascii="Arial" w:hAnsi="Arial" w:cs="Arial"/>
          <w:sz w:val="20"/>
          <w:szCs w:val="20"/>
        </w:rPr>
        <w:t>s</w:t>
      </w:r>
      <w:r w:rsidRPr="00916B45">
        <w:rPr>
          <w:rFonts w:ascii="Arial" w:hAnsi="Arial" w:cs="Arial"/>
          <w:sz w:val="20"/>
          <w:szCs w:val="20"/>
        </w:rPr>
        <w:t xml:space="preserve">es these pioneers of value, whose unwavering commitment and innovative solutions have added tangible benefits to today's brokers and lenders. </w:t>
      </w:r>
    </w:p>
    <w:p w14:paraId="78A386D8" w14:textId="77777777" w:rsidR="00474104" w:rsidRDefault="00474104" w:rsidP="00474104">
      <w:pPr>
        <w:pStyle w:val="NoSpacing"/>
        <w:rPr>
          <w:rFonts w:ascii="Arial" w:hAnsi="Arial" w:cs="Arial"/>
          <w:sz w:val="20"/>
          <w:szCs w:val="20"/>
        </w:rPr>
      </w:pPr>
    </w:p>
    <w:p w14:paraId="3478F718" w14:textId="77777777" w:rsidR="00474104" w:rsidRDefault="00474104" w:rsidP="00474104">
      <w:pPr>
        <w:pStyle w:val="NoSpacing"/>
        <w:rPr>
          <w:rFonts w:ascii="Arial" w:hAnsi="Arial" w:cs="Arial"/>
          <w:sz w:val="20"/>
          <w:szCs w:val="20"/>
        </w:rPr>
      </w:pPr>
      <w:r w:rsidRPr="00916B45">
        <w:rPr>
          <w:rFonts w:ascii="Arial" w:hAnsi="Arial" w:cs="Arial"/>
          <w:sz w:val="20"/>
          <w:szCs w:val="20"/>
        </w:rPr>
        <w:t>This prestigious accolade invites applications from all types of industry suppliers, be they established leaders or innovative disruptors, who have raised the bar in delivering unparalleled value to the commercial finance sector.</w:t>
      </w:r>
    </w:p>
    <w:p w14:paraId="1FAC197B" w14:textId="77777777" w:rsidR="00474104" w:rsidRPr="00916B45" w:rsidRDefault="00474104" w:rsidP="00474104">
      <w:pPr>
        <w:pStyle w:val="NoSpacing"/>
        <w:rPr>
          <w:rFonts w:ascii="Arial" w:hAnsi="Arial" w:cs="Arial"/>
          <w:sz w:val="20"/>
          <w:szCs w:val="20"/>
        </w:rPr>
      </w:pPr>
    </w:p>
    <w:p w14:paraId="285A3B48" w14:textId="77777777" w:rsidR="00474104" w:rsidRPr="00916B45" w:rsidRDefault="00474104" w:rsidP="00474104">
      <w:pPr>
        <w:pStyle w:val="NoSpacing"/>
        <w:rPr>
          <w:rFonts w:ascii="Arial" w:hAnsi="Arial" w:cs="Arial"/>
          <w:sz w:val="20"/>
          <w:szCs w:val="20"/>
        </w:rPr>
      </w:pPr>
      <w:r w:rsidRPr="00916B45">
        <w:rPr>
          <w:rFonts w:ascii="Arial" w:hAnsi="Arial" w:cs="Arial"/>
          <w:sz w:val="20"/>
          <w:szCs w:val="20"/>
        </w:rPr>
        <w:t>The Industry Supplier of the Year award welcomes applications from suppliers across the spectrum, showcasing how they have addressed the evolving needs and challenges of the lending industry.</w:t>
      </w:r>
    </w:p>
    <w:p w14:paraId="28A10A75" w14:textId="77777777" w:rsidR="00474104" w:rsidRDefault="00474104" w:rsidP="00474104">
      <w:pPr>
        <w:pStyle w:val="NoSpacing"/>
        <w:rPr>
          <w:rFonts w:ascii="Arial" w:hAnsi="Arial" w:cs="Arial"/>
          <w:sz w:val="20"/>
          <w:szCs w:val="20"/>
        </w:rPr>
      </w:pPr>
      <w:r w:rsidRPr="00916B45">
        <w:rPr>
          <w:rFonts w:ascii="Arial" w:hAnsi="Arial" w:cs="Arial"/>
          <w:sz w:val="20"/>
          <w:szCs w:val="20"/>
        </w:rPr>
        <w:t>Outstanding contenders will have demonstrated how their solutions and services have streamlined processes, improved efficiency, and enriched the experiences of brokers and lenders.</w:t>
      </w:r>
    </w:p>
    <w:p w14:paraId="451AE10D" w14:textId="77777777" w:rsidR="00474104" w:rsidRPr="00916B45" w:rsidRDefault="00474104" w:rsidP="00474104">
      <w:pPr>
        <w:pStyle w:val="NoSpacing"/>
        <w:rPr>
          <w:rFonts w:ascii="Arial" w:hAnsi="Arial" w:cs="Arial"/>
          <w:sz w:val="20"/>
          <w:szCs w:val="20"/>
        </w:rPr>
      </w:pPr>
    </w:p>
    <w:p w14:paraId="3338928E" w14:textId="77777777" w:rsidR="00474104" w:rsidRPr="00916B45" w:rsidRDefault="00474104" w:rsidP="00474104">
      <w:pPr>
        <w:pStyle w:val="NoSpacing"/>
        <w:rPr>
          <w:rFonts w:ascii="Arial" w:hAnsi="Arial" w:cs="Arial"/>
          <w:sz w:val="20"/>
          <w:szCs w:val="20"/>
        </w:rPr>
      </w:pPr>
      <w:r w:rsidRPr="00916B45">
        <w:rPr>
          <w:rFonts w:ascii="Arial" w:hAnsi="Arial" w:cs="Arial"/>
          <w:sz w:val="20"/>
          <w:szCs w:val="20"/>
        </w:rPr>
        <w:t>The judges will be keenly interested in suppliers who have shown agility and adaptability, rapidly responding to the changing demands of the market, and providing timely, cutting-edge solutions.</w:t>
      </w:r>
    </w:p>
    <w:p w14:paraId="1C5B1B78" w14:textId="77777777" w:rsidR="00474104" w:rsidRDefault="00474104" w:rsidP="00474104">
      <w:pPr>
        <w:pStyle w:val="NoSpacing"/>
        <w:rPr>
          <w:rFonts w:ascii="Arial" w:hAnsi="Arial" w:cs="Arial"/>
          <w:sz w:val="20"/>
          <w:szCs w:val="20"/>
        </w:rPr>
      </w:pPr>
      <w:r w:rsidRPr="00916B45">
        <w:rPr>
          <w:rFonts w:ascii="Arial" w:hAnsi="Arial" w:cs="Arial"/>
          <w:sz w:val="20"/>
          <w:szCs w:val="20"/>
        </w:rPr>
        <w:t>Moreover, the winning supplier should embody a customer-centric approach, going above and beyond to understand the unique requirements of brokers and lenders and delivering tailored services that exceed expectations.</w:t>
      </w:r>
    </w:p>
    <w:p w14:paraId="6E3981D0" w14:textId="77777777" w:rsidR="00474104" w:rsidRPr="00916B45" w:rsidRDefault="00474104" w:rsidP="00474104">
      <w:pPr>
        <w:pStyle w:val="NoSpacing"/>
        <w:rPr>
          <w:rFonts w:ascii="Arial" w:hAnsi="Arial" w:cs="Arial"/>
          <w:sz w:val="20"/>
          <w:szCs w:val="20"/>
        </w:rPr>
      </w:pPr>
    </w:p>
    <w:p w14:paraId="2F3603BF" w14:textId="77777777" w:rsidR="00474104" w:rsidRDefault="00474104" w:rsidP="00474104">
      <w:pPr>
        <w:pStyle w:val="NoSpacing"/>
        <w:rPr>
          <w:rFonts w:ascii="Arial" w:hAnsi="Arial" w:cs="Arial"/>
          <w:sz w:val="20"/>
          <w:szCs w:val="20"/>
        </w:rPr>
      </w:pPr>
      <w:r w:rsidRPr="00916B45">
        <w:rPr>
          <w:rFonts w:ascii="Arial" w:hAnsi="Arial" w:cs="Arial"/>
          <w:sz w:val="20"/>
          <w:szCs w:val="20"/>
        </w:rPr>
        <w:t>In their award submission, suppliers should present compelling case studies and testimonials that highlight how their solutions have made a substantial impact on the industry, supporting successful transactions, and driving customer satisfaction.</w:t>
      </w:r>
      <w:r>
        <w:rPr>
          <w:rFonts w:ascii="Arial" w:hAnsi="Arial" w:cs="Arial"/>
          <w:sz w:val="20"/>
          <w:szCs w:val="20"/>
        </w:rPr>
        <w:t xml:space="preserve"> </w:t>
      </w:r>
      <w:r w:rsidRPr="00916B45">
        <w:rPr>
          <w:rFonts w:ascii="Arial" w:hAnsi="Arial" w:cs="Arial"/>
          <w:sz w:val="20"/>
          <w:szCs w:val="20"/>
        </w:rPr>
        <w:t>Furthermore, the judges will value suppliers who have forged strong partnerships with lenders and brokers, collaborating to foster a cohesive ecosystem that propels the entire commercial finance sector forward.</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15E18E04" w14:textId="77777777" w:rsidR="00A95853" w:rsidRDefault="00A95853" w:rsidP="00A95853">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D3F" w14:textId="77777777" w:rsidR="00296459" w:rsidRDefault="00296459" w:rsidP="003957FA">
      <w:pPr>
        <w:spacing w:after="0" w:line="240" w:lineRule="auto"/>
      </w:pPr>
      <w:r>
        <w:separator/>
      </w:r>
    </w:p>
  </w:endnote>
  <w:endnote w:type="continuationSeparator" w:id="0">
    <w:p w14:paraId="74DF6E3C" w14:textId="77777777" w:rsidR="00296459" w:rsidRDefault="00296459" w:rsidP="003957FA">
      <w:pPr>
        <w:spacing w:after="0" w:line="240" w:lineRule="auto"/>
      </w:pPr>
      <w:r>
        <w:continuationSeparator/>
      </w:r>
    </w:p>
  </w:endnote>
  <w:endnote w:type="continuationNotice" w:id="1">
    <w:p w14:paraId="7B91919D" w14:textId="77777777" w:rsidR="00296459" w:rsidRDefault="00296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A5A" w14:textId="77777777" w:rsidR="00296459" w:rsidRDefault="00296459" w:rsidP="003957FA">
      <w:pPr>
        <w:spacing w:after="0" w:line="240" w:lineRule="auto"/>
      </w:pPr>
      <w:r>
        <w:separator/>
      </w:r>
    </w:p>
  </w:footnote>
  <w:footnote w:type="continuationSeparator" w:id="0">
    <w:p w14:paraId="6EB322B7" w14:textId="77777777" w:rsidR="00296459" w:rsidRDefault="00296459" w:rsidP="003957FA">
      <w:pPr>
        <w:spacing w:after="0" w:line="240" w:lineRule="auto"/>
      </w:pPr>
      <w:r>
        <w:continuationSeparator/>
      </w:r>
    </w:p>
  </w:footnote>
  <w:footnote w:type="continuationNotice" w:id="1">
    <w:p w14:paraId="00FA20C6" w14:textId="77777777" w:rsidR="00296459" w:rsidRDefault="00296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17642559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22F49"/>
    <w:rsid w:val="00050B3C"/>
    <w:rsid w:val="00051895"/>
    <w:rsid w:val="0005705A"/>
    <w:rsid w:val="000663DF"/>
    <w:rsid w:val="0008366C"/>
    <w:rsid w:val="00084C15"/>
    <w:rsid w:val="00084E67"/>
    <w:rsid w:val="000B1A95"/>
    <w:rsid w:val="000D2841"/>
    <w:rsid w:val="00105C82"/>
    <w:rsid w:val="00125F9A"/>
    <w:rsid w:val="0018673C"/>
    <w:rsid w:val="001A2C7A"/>
    <w:rsid w:val="001D0C84"/>
    <w:rsid w:val="001E11EA"/>
    <w:rsid w:val="001E2314"/>
    <w:rsid w:val="001F0AFA"/>
    <w:rsid w:val="00220586"/>
    <w:rsid w:val="00226F89"/>
    <w:rsid w:val="00231116"/>
    <w:rsid w:val="002409BD"/>
    <w:rsid w:val="00264017"/>
    <w:rsid w:val="00296459"/>
    <w:rsid w:val="002B320C"/>
    <w:rsid w:val="002B6E96"/>
    <w:rsid w:val="002B7874"/>
    <w:rsid w:val="002D0290"/>
    <w:rsid w:val="002D32F1"/>
    <w:rsid w:val="00322897"/>
    <w:rsid w:val="00323E14"/>
    <w:rsid w:val="00345AE0"/>
    <w:rsid w:val="00371421"/>
    <w:rsid w:val="0037519D"/>
    <w:rsid w:val="003842DA"/>
    <w:rsid w:val="003957FA"/>
    <w:rsid w:val="003A6916"/>
    <w:rsid w:val="003E0000"/>
    <w:rsid w:val="003E427A"/>
    <w:rsid w:val="003E5472"/>
    <w:rsid w:val="004130D1"/>
    <w:rsid w:val="00450FAA"/>
    <w:rsid w:val="00460E12"/>
    <w:rsid w:val="00474104"/>
    <w:rsid w:val="00476F46"/>
    <w:rsid w:val="004934FE"/>
    <w:rsid w:val="004C1CC9"/>
    <w:rsid w:val="004E0F93"/>
    <w:rsid w:val="004F446A"/>
    <w:rsid w:val="00532BC9"/>
    <w:rsid w:val="0053530D"/>
    <w:rsid w:val="005460F0"/>
    <w:rsid w:val="005623D0"/>
    <w:rsid w:val="005624D2"/>
    <w:rsid w:val="0056769C"/>
    <w:rsid w:val="00581B5F"/>
    <w:rsid w:val="005830E1"/>
    <w:rsid w:val="005F4B97"/>
    <w:rsid w:val="00613145"/>
    <w:rsid w:val="0061744A"/>
    <w:rsid w:val="006416AC"/>
    <w:rsid w:val="0065187A"/>
    <w:rsid w:val="0066570F"/>
    <w:rsid w:val="0069206A"/>
    <w:rsid w:val="00693B00"/>
    <w:rsid w:val="006A0A86"/>
    <w:rsid w:val="006A2DF6"/>
    <w:rsid w:val="006B070B"/>
    <w:rsid w:val="006C1EEF"/>
    <w:rsid w:val="006C5FB9"/>
    <w:rsid w:val="006C6A41"/>
    <w:rsid w:val="006D6B06"/>
    <w:rsid w:val="006E3714"/>
    <w:rsid w:val="007255C3"/>
    <w:rsid w:val="007438E8"/>
    <w:rsid w:val="00752B19"/>
    <w:rsid w:val="00752CD3"/>
    <w:rsid w:val="0075438E"/>
    <w:rsid w:val="00760ED1"/>
    <w:rsid w:val="00762678"/>
    <w:rsid w:val="00780EAA"/>
    <w:rsid w:val="00784293"/>
    <w:rsid w:val="007A1BE7"/>
    <w:rsid w:val="007A7452"/>
    <w:rsid w:val="007B1D5A"/>
    <w:rsid w:val="007D5ED8"/>
    <w:rsid w:val="007E268B"/>
    <w:rsid w:val="00885813"/>
    <w:rsid w:val="008B5A8D"/>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43CAE"/>
    <w:rsid w:val="00A949EC"/>
    <w:rsid w:val="00A95853"/>
    <w:rsid w:val="00AA193B"/>
    <w:rsid w:val="00AF2317"/>
    <w:rsid w:val="00B2523C"/>
    <w:rsid w:val="00B343DC"/>
    <w:rsid w:val="00B553C4"/>
    <w:rsid w:val="00B566C4"/>
    <w:rsid w:val="00B61B09"/>
    <w:rsid w:val="00B63F6C"/>
    <w:rsid w:val="00B65F77"/>
    <w:rsid w:val="00B713F5"/>
    <w:rsid w:val="00B85F26"/>
    <w:rsid w:val="00BC2342"/>
    <w:rsid w:val="00BC4F20"/>
    <w:rsid w:val="00BD331C"/>
    <w:rsid w:val="00BD6898"/>
    <w:rsid w:val="00BE59CC"/>
    <w:rsid w:val="00BE68AB"/>
    <w:rsid w:val="00C23D13"/>
    <w:rsid w:val="00C365D6"/>
    <w:rsid w:val="00C37BC5"/>
    <w:rsid w:val="00C51061"/>
    <w:rsid w:val="00C6703F"/>
    <w:rsid w:val="00C77DD6"/>
    <w:rsid w:val="00C84F14"/>
    <w:rsid w:val="00CA712B"/>
    <w:rsid w:val="00CB071D"/>
    <w:rsid w:val="00CD5699"/>
    <w:rsid w:val="00D06560"/>
    <w:rsid w:val="00D158DA"/>
    <w:rsid w:val="00D26454"/>
    <w:rsid w:val="00D44F9C"/>
    <w:rsid w:val="00D75B97"/>
    <w:rsid w:val="00E162CB"/>
    <w:rsid w:val="00E8056B"/>
    <w:rsid w:val="00E856AE"/>
    <w:rsid w:val="00ED36E7"/>
    <w:rsid w:val="00EE44E0"/>
    <w:rsid w:val="00EF75D0"/>
    <w:rsid w:val="00F030B8"/>
    <w:rsid w:val="00F13124"/>
    <w:rsid w:val="00F1436B"/>
    <w:rsid w:val="00F40B7D"/>
    <w:rsid w:val="00F4250B"/>
    <w:rsid w:val="00F656BB"/>
    <w:rsid w:val="00F67FF6"/>
    <w:rsid w:val="00F91600"/>
    <w:rsid w:val="00F91D9B"/>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1057704841">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 w:id="15607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6</cp:revision>
  <cp:lastPrinted>2019-06-04T14:22:00Z</cp:lastPrinted>
  <dcterms:created xsi:type="dcterms:W3CDTF">2023-08-07T15:26:00Z</dcterms:created>
  <dcterms:modified xsi:type="dcterms:W3CDTF">2023-08-09T08:01:00Z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