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04D0" w14:textId="2B5A182C" w:rsidR="007438E8" w:rsidRPr="00105C82" w:rsidRDefault="007438E8" w:rsidP="00784293">
      <w:pPr>
        <w:pStyle w:val="NoSpacing"/>
        <w:jc w:val="center"/>
        <w:rPr>
          <w:rFonts w:ascii="Arial" w:hAnsi="Arial" w:cs="Arial"/>
          <w:b/>
          <w:bCs/>
          <w:color w:val="1D3C34"/>
          <w:sz w:val="36"/>
        </w:rPr>
      </w:pPr>
      <w:r w:rsidRPr="00105C82">
        <w:rPr>
          <w:rFonts w:ascii="Arial" w:hAnsi="Arial" w:cs="Arial"/>
          <w:b/>
          <w:bCs/>
          <w:color w:val="1D3C34"/>
          <w:sz w:val="36"/>
        </w:rPr>
        <w:t xml:space="preserve">NACFB </w:t>
      </w:r>
      <w:r w:rsidR="006B070B" w:rsidRPr="00105C82">
        <w:rPr>
          <w:rFonts w:ascii="Arial" w:hAnsi="Arial" w:cs="Arial"/>
          <w:b/>
          <w:bCs/>
          <w:color w:val="1D3C34"/>
          <w:sz w:val="36"/>
        </w:rPr>
        <w:t>Commercial Lender</w:t>
      </w:r>
      <w:r w:rsidR="009D186E" w:rsidRPr="00105C82">
        <w:rPr>
          <w:rFonts w:ascii="Arial" w:hAnsi="Arial" w:cs="Arial"/>
          <w:b/>
          <w:bCs/>
          <w:color w:val="1D3C34"/>
          <w:sz w:val="36"/>
        </w:rPr>
        <w:t xml:space="preserve"> </w:t>
      </w:r>
      <w:r w:rsidR="00904E78" w:rsidRPr="00105C82">
        <w:rPr>
          <w:rFonts w:ascii="Arial" w:hAnsi="Arial" w:cs="Arial"/>
          <w:b/>
          <w:bCs/>
          <w:color w:val="1D3C34"/>
          <w:sz w:val="36"/>
        </w:rPr>
        <w:t>Awards 202</w:t>
      </w:r>
      <w:r w:rsidR="006B070B" w:rsidRPr="00105C82">
        <w:rPr>
          <w:rFonts w:ascii="Arial" w:hAnsi="Arial" w:cs="Arial"/>
          <w:b/>
          <w:bCs/>
          <w:color w:val="1D3C34"/>
          <w:sz w:val="36"/>
        </w:rPr>
        <w:t>3</w:t>
      </w:r>
    </w:p>
    <w:p w14:paraId="763DA2C8" w14:textId="77777777" w:rsidR="00E7646E" w:rsidRDefault="00E7646E" w:rsidP="00E7646E">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359ADCC0" w14:textId="77777777" w:rsidR="00E7646E" w:rsidRDefault="00E7646E" w:rsidP="00E7646E">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E7646E" w14:paraId="13E2FE8E" w14:textId="77777777" w:rsidTr="00E7646E">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13829A" w14:textId="77777777" w:rsidR="00E7646E" w:rsidRDefault="00E7646E">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3486010C" w14:textId="6EE09534" w:rsidR="00E7646E" w:rsidRDefault="00E7646E">
            <w:pPr>
              <w:rPr>
                <w:rFonts w:ascii="Arial" w:hAnsi="Arial" w:cs="Arial"/>
                <w:b/>
                <w:bCs/>
                <w:iCs/>
              </w:rPr>
            </w:pPr>
            <w:r>
              <w:rPr>
                <w:rFonts w:ascii="Arial" w:hAnsi="Arial" w:cs="Arial"/>
                <w:b/>
                <w:bCs/>
                <w:iCs/>
              </w:rPr>
              <w:t>Commercial Mortgage Lender of the Year </w:t>
            </w:r>
          </w:p>
        </w:tc>
      </w:tr>
      <w:tr w:rsidR="00E7646E" w14:paraId="4EA9B706" w14:textId="77777777" w:rsidTr="00E7646E">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4C5539" w14:textId="77777777" w:rsidR="00E7646E" w:rsidRDefault="00E7646E">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96E11B2" w14:textId="77777777" w:rsidR="00E7646E" w:rsidRDefault="00E7646E">
            <w:pPr>
              <w:rPr>
                <w:rFonts w:ascii="Arial" w:hAnsi="Arial" w:cs="Arial"/>
              </w:rPr>
            </w:pPr>
          </w:p>
        </w:tc>
      </w:tr>
      <w:tr w:rsidR="00E7646E" w14:paraId="5DBE2808" w14:textId="77777777" w:rsidTr="00E7646E">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DF4775" w14:textId="77777777" w:rsidR="00E7646E" w:rsidRDefault="00E7646E">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13C52B06" w14:textId="77777777" w:rsidR="00E7646E" w:rsidRDefault="00E7646E">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103EA7" w14:textId="77777777" w:rsidR="00E7646E" w:rsidRDefault="00E7646E">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20404C5C" w14:textId="77777777" w:rsidR="00E7646E" w:rsidRDefault="00E7646E">
            <w:pPr>
              <w:rPr>
                <w:rFonts w:ascii="Arial" w:hAnsi="Arial" w:cs="Arial"/>
              </w:rPr>
            </w:pPr>
          </w:p>
        </w:tc>
      </w:tr>
      <w:tr w:rsidR="00E7646E" w14:paraId="1620B10E" w14:textId="77777777" w:rsidTr="00E7646E">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12A71A" w14:textId="77777777" w:rsidR="00E7646E" w:rsidRDefault="00E7646E">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5DA1755F" w14:textId="77777777" w:rsidR="00E7646E" w:rsidRDefault="00E7646E">
            <w:pPr>
              <w:rPr>
                <w:rFonts w:ascii="Arial" w:hAnsi="Arial" w:cs="Arial"/>
              </w:rPr>
            </w:pPr>
          </w:p>
        </w:tc>
      </w:tr>
      <w:tr w:rsidR="00E7646E" w14:paraId="1D7BF5E9" w14:textId="77777777" w:rsidTr="00E7646E">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351D01" w14:textId="77777777" w:rsidR="00E7646E" w:rsidRDefault="00E7646E">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3A6B509" w14:textId="77777777" w:rsidR="00E7646E" w:rsidRDefault="00E7646E">
            <w:pPr>
              <w:rPr>
                <w:rFonts w:ascii="Arial" w:hAnsi="Arial" w:cs="Arial"/>
              </w:rPr>
            </w:pPr>
          </w:p>
        </w:tc>
      </w:tr>
      <w:tr w:rsidR="00E7646E" w14:paraId="128A6504" w14:textId="77777777" w:rsidTr="00E7646E">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95A4BE" w14:textId="77777777" w:rsidR="00E7646E" w:rsidRDefault="00E7646E">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2DDD03D" w14:textId="77777777" w:rsidR="00E7646E" w:rsidRDefault="00E7646E">
            <w:pPr>
              <w:rPr>
                <w:rFonts w:ascii="Arial" w:hAnsi="Arial" w:cs="Arial"/>
                <w:i/>
                <w:color w:val="A6A6A6" w:themeColor="background1" w:themeShade="A6"/>
              </w:rPr>
            </w:pPr>
          </w:p>
        </w:tc>
      </w:tr>
      <w:tr w:rsidR="00E7646E" w14:paraId="73351AFB" w14:textId="77777777" w:rsidTr="00E7646E">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520E6A" w14:textId="77777777" w:rsidR="00E7646E" w:rsidRDefault="00E7646E">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0FFDFB0" w14:textId="77777777" w:rsidR="00E7646E" w:rsidRDefault="00E7646E">
            <w:pPr>
              <w:rPr>
                <w:rFonts w:ascii="Arial" w:hAnsi="Arial" w:cs="Arial"/>
                <w:i/>
                <w:color w:val="A6A6A6" w:themeColor="background1" w:themeShade="A6"/>
              </w:rPr>
            </w:pPr>
          </w:p>
        </w:tc>
      </w:tr>
      <w:tr w:rsidR="00E7646E" w14:paraId="4C0423FE" w14:textId="77777777" w:rsidTr="00E7646E">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590A4A" w14:textId="77777777" w:rsidR="00E7646E" w:rsidRDefault="00E7646E">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DECAF0C" w14:textId="77777777" w:rsidR="00E7646E" w:rsidRDefault="00E7646E">
            <w:pPr>
              <w:rPr>
                <w:rFonts w:ascii="Arial" w:hAnsi="Arial" w:cs="Arial"/>
                <w:i/>
                <w:color w:val="A6A6A6" w:themeColor="background1" w:themeShade="A6"/>
              </w:rPr>
            </w:pPr>
          </w:p>
        </w:tc>
      </w:tr>
      <w:tr w:rsidR="00E7646E" w14:paraId="029E8838" w14:textId="77777777" w:rsidTr="00E7646E">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E5AFCC" w14:textId="77777777" w:rsidR="00E7646E" w:rsidRDefault="00E7646E">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67960DDB" w14:textId="77777777" w:rsidR="00E7646E" w:rsidRDefault="00E7646E">
            <w:pPr>
              <w:rPr>
                <w:rFonts w:ascii="Arial" w:hAnsi="Arial" w:cs="Arial"/>
              </w:rPr>
            </w:pPr>
          </w:p>
        </w:tc>
      </w:tr>
    </w:tbl>
    <w:p w14:paraId="16DC70E9" w14:textId="77777777" w:rsidR="00E7646E" w:rsidRDefault="00E7646E" w:rsidP="00E7646E">
      <w:pPr>
        <w:rPr>
          <w:rFonts w:ascii="Arial" w:hAnsi="Arial" w:cs="Arial"/>
          <w:b/>
          <w:bCs/>
          <w:color w:val="200016"/>
          <w:sz w:val="10"/>
          <w:szCs w:val="6"/>
        </w:rPr>
      </w:pPr>
    </w:p>
    <w:p w14:paraId="21E466B4" w14:textId="77777777" w:rsidR="00E7646E" w:rsidRDefault="00E7646E" w:rsidP="00E7646E">
      <w:pPr>
        <w:jc w:val="center"/>
        <w:rPr>
          <w:rFonts w:ascii="Arial" w:hAnsi="Arial" w:cs="Arial"/>
          <w:b/>
          <w:bCs/>
          <w:color w:val="1D3C34"/>
          <w:sz w:val="28"/>
        </w:rPr>
      </w:pPr>
      <w:r>
        <w:rPr>
          <w:rFonts w:ascii="Arial" w:hAnsi="Arial" w:cs="Arial"/>
          <w:b/>
          <w:bCs/>
          <w:color w:val="1D3C34"/>
          <w:sz w:val="28"/>
        </w:rPr>
        <w:t>Award submission (max 300-words)</w:t>
      </w:r>
    </w:p>
    <w:p w14:paraId="5244B984" w14:textId="77777777" w:rsidR="00E7646E" w:rsidRDefault="00E7646E" w:rsidP="00E7646E">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E7646E" w14:paraId="4B9571AE" w14:textId="77777777" w:rsidTr="00E7646E">
        <w:trPr>
          <w:trHeight w:val="4951"/>
        </w:trPr>
        <w:tc>
          <w:tcPr>
            <w:tcW w:w="10360" w:type="dxa"/>
            <w:tcBorders>
              <w:top w:val="single" w:sz="4" w:space="0" w:color="auto"/>
              <w:left w:val="single" w:sz="4" w:space="0" w:color="auto"/>
              <w:bottom w:val="single" w:sz="4" w:space="0" w:color="auto"/>
              <w:right w:val="single" w:sz="4" w:space="0" w:color="auto"/>
            </w:tcBorders>
          </w:tcPr>
          <w:p w14:paraId="318DEAA6" w14:textId="77777777" w:rsidR="00E7646E" w:rsidRDefault="00E7646E">
            <w:pPr>
              <w:tabs>
                <w:tab w:val="left" w:pos="3189"/>
              </w:tabs>
              <w:jc w:val="center"/>
              <w:rPr>
                <w:rFonts w:ascii="Arial" w:hAnsi="Arial" w:cs="Arial"/>
                <w:color w:val="767171" w:themeColor="background2" w:themeShade="80"/>
              </w:rPr>
            </w:pPr>
          </w:p>
          <w:p w14:paraId="2C6FB926" w14:textId="77777777" w:rsidR="00E7646E" w:rsidRDefault="00E7646E">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award</w:t>
            </w:r>
          </w:p>
          <w:p w14:paraId="551EAE49" w14:textId="77777777" w:rsidR="00E7646E" w:rsidRDefault="00E7646E">
            <w:pPr>
              <w:tabs>
                <w:tab w:val="left" w:pos="3189"/>
              </w:tabs>
              <w:jc w:val="center"/>
              <w:rPr>
                <w:rFonts w:ascii="Arial" w:hAnsi="Arial" w:cs="Arial"/>
                <w:color w:val="767171" w:themeColor="background2" w:themeShade="80"/>
                <w:sz w:val="20"/>
                <w:szCs w:val="20"/>
              </w:rPr>
            </w:pPr>
          </w:p>
          <w:p w14:paraId="15110B4D" w14:textId="77777777" w:rsidR="00E7646E" w:rsidRDefault="00E7646E">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49EB4836" w14:textId="77777777" w:rsidR="00E7646E" w:rsidRDefault="00E7646E">
            <w:pPr>
              <w:pStyle w:val="ListParagraph"/>
              <w:tabs>
                <w:tab w:val="left" w:pos="3189"/>
              </w:tabs>
              <w:spacing w:line="240" w:lineRule="auto"/>
              <w:jc w:val="center"/>
              <w:rPr>
                <w:rFonts w:ascii="Arial" w:hAnsi="Arial" w:cs="Arial"/>
                <w:color w:val="767171" w:themeColor="background2" w:themeShade="80"/>
                <w:sz w:val="20"/>
                <w:szCs w:val="20"/>
              </w:rPr>
            </w:pPr>
          </w:p>
          <w:p w14:paraId="623E2525" w14:textId="77777777" w:rsidR="00E7646E" w:rsidRDefault="00E7646E">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0523DB01" w14:textId="77777777" w:rsidR="00E7646E" w:rsidRDefault="00E7646E">
            <w:pPr>
              <w:rPr>
                <w:rFonts w:ascii="Arial" w:hAnsi="Arial" w:cs="Arial"/>
              </w:rPr>
            </w:pPr>
          </w:p>
        </w:tc>
      </w:tr>
      <w:tr w:rsidR="00E7646E" w14:paraId="3C6867C8" w14:textId="77777777" w:rsidTr="00E7646E">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370284" w14:textId="77777777" w:rsidR="00E7646E" w:rsidRDefault="00E7646E">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16C3159D" w14:textId="77777777" w:rsidR="002F5AC4" w:rsidRDefault="002F5AC4" w:rsidP="00AA193B">
      <w:pPr>
        <w:jc w:val="center"/>
        <w:rPr>
          <w:rFonts w:ascii="Arial" w:hAnsi="Arial" w:cs="Arial"/>
          <w:b/>
          <w:bCs/>
          <w:color w:val="1D3C34"/>
          <w:sz w:val="28"/>
          <w:szCs w:val="28"/>
          <w:lang w:val="en-US"/>
        </w:rPr>
      </w:pPr>
    </w:p>
    <w:p w14:paraId="0F60B05A" w14:textId="65BCCAF5" w:rsidR="00752B19" w:rsidRPr="00ED36E7" w:rsidRDefault="00752B19" w:rsidP="00AA193B">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7672EA1B" w14:textId="77777777" w:rsidR="00762678" w:rsidRDefault="00762678" w:rsidP="00762678">
      <w:pPr>
        <w:pStyle w:val="NoSpacing"/>
        <w:rPr>
          <w:rFonts w:ascii="Arial" w:hAnsi="Arial" w:cs="Arial"/>
          <w:sz w:val="20"/>
          <w:szCs w:val="20"/>
        </w:rPr>
      </w:pPr>
      <w:r w:rsidRPr="00106AD7">
        <w:rPr>
          <w:rFonts w:ascii="Arial" w:hAnsi="Arial" w:cs="Arial"/>
          <w:sz w:val="20"/>
          <w:szCs w:val="20"/>
        </w:rPr>
        <w:t>Amidst the trials of recent years, both commercial property investors striving to maintain occupancies and small business owners seeking property acquisition or refinancing have faced immense challenges. The Commercial Mortgage Lender of the Year award commends and honours those lending organi</w:t>
      </w:r>
      <w:r>
        <w:rPr>
          <w:rFonts w:ascii="Arial" w:hAnsi="Arial" w:cs="Arial"/>
          <w:sz w:val="20"/>
          <w:szCs w:val="20"/>
        </w:rPr>
        <w:t>s</w:t>
      </w:r>
      <w:r w:rsidRPr="00106AD7">
        <w:rPr>
          <w:rFonts w:ascii="Arial" w:hAnsi="Arial" w:cs="Arial"/>
          <w:sz w:val="20"/>
          <w:szCs w:val="20"/>
        </w:rPr>
        <w:t>ations that have not only weathered the storm but have also thrived in this dynamic landscape. This esteemed accolade invites lenders to showcase their adaptability to borrowers' needs, resilience in the face of uncertainty</w:t>
      </w:r>
      <w:r>
        <w:rPr>
          <w:rFonts w:ascii="Arial" w:hAnsi="Arial" w:cs="Arial"/>
          <w:sz w:val="20"/>
          <w:szCs w:val="20"/>
        </w:rPr>
        <w:t>,</w:t>
      </w:r>
      <w:r w:rsidRPr="00106AD7">
        <w:rPr>
          <w:rFonts w:ascii="Arial" w:hAnsi="Arial" w:cs="Arial"/>
          <w:sz w:val="20"/>
          <w:szCs w:val="20"/>
        </w:rPr>
        <w:t xml:space="preserve"> and strengthened partnerships with broker associates.</w:t>
      </w:r>
    </w:p>
    <w:p w14:paraId="318C11FC" w14:textId="77777777" w:rsidR="00762678" w:rsidRPr="00106AD7" w:rsidRDefault="00762678" w:rsidP="00762678">
      <w:pPr>
        <w:pStyle w:val="NoSpacing"/>
        <w:rPr>
          <w:rFonts w:ascii="Arial" w:hAnsi="Arial" w:cs="Arial"/>
          <w:sz w:val="20"/>
          <w:szCs w:val="20"/>
        </w:rPr>
      </w:pPr>
    </w:p>
    <w:p w14:paraId="659ABF72" w14:textId="77777777" w:rsidR="00762678" w:rsidRDefault="00762678" w:rsidP="00762678">
      <w:pPr>
        <w:pStyle w:val="NoSpacing"/>
        <w:rPr>
          <w:rFonts w:ascii="Arial" w:hAnsi="Arial" w:cs="Arial"/>
          <w:sz w:val="20"/>
          <w:szCs w:val="20"/>
        </w:rPr>
      </w:pPr>
      <w:r w:rsidRPr="00106AD7">
        <w:rPr>
          <w:rFonts w:ascii="Arial" w:hAnsi="Arial" w:cs="Arial"/>
          <w:sz w:val="20"/>
          <w:szCs w:val="20"/>
        </w:rPr>
        <w:t xml:space="preserve">The Commercial Mortgage Lender of the Year category </w:t>
      </w:r>
      <w:r>
        <w:rPr>
          <w:rFonts w:ascii="Arial" w:hAnsi="Arial" w:cs="Arial"/>
          <w:sz w:val="20"/>
          <w:szCs w:val="20"/>
        </w:rPr>
        <w:t>asks</w:t>
      </w:r>
      <w:r w:rsidRPr="00106AD7">
        <w:rPr>
          <w:rFonts w:ascii="Arial" w:hAnsi="Arial" w:cs="Arial"/>
          <w:sz w:val="20"/>
          <w:szCs w:val="20"/>
        </w:rPr>
        <w:t xml:space="preserve"> lending institutions of all sizes to step forward as exemplars of excellence in commercial property financing. The judges seek </w:t>
      </w:r>
      <w:r>
        <w:rPr>
          <w:rFonts w:ascii="Arial" w:hAnsi="Arial" w:cs="Arial"/>
          <w:sz w:val="20"/>
          <w:szCs w:val="20"/>
        </w:rPr>
        <w:t>NACFB P</w:t>
      </w:r>
      <w:r w:rsidRPr="00106AD7">
        <w:rPr>
          <w:rFonts w:ascii="Arial" w:hAnsi="Arial" w:cs="Arial"/>
          <w:sz w:val="20"/>
          <w:szCs w:val="20"/>
        </w:rPr>
        <w:t>atrons who have consistently demonstrated their capacity to navigate the complexities of the market, providing tailored solutions to empower borrowers in achieving their property aspirations.</w:t>
      </w:r>
    </w:p>
    <w:p w14:paraId="7CAF5C84" w14:textId="77777777" w:rsidR="00762678" w:rsidRPr="00106AD7" w:rsidRDefault="00762678" w:rsidP="00762678">
      <w:pPr>
        <w:pStyle w:val="NoSpacing"/>
        <w:rPr>
          <w:rFonts w:ascii="Arial" w:hAnsi="Arial" w:cs="Arial"/>
          <w:sz w:val="20"/>
          <w:szCs w:val="20"/>
        </w:rPr>
      </w:pPr>
    </w:p>
    <w:p w14:paraId="6E7D2791" w14:textId="77777777" w:rsidR="00762678" w:rsidRDefault="00762678" w:rsidP="00762678">
      <w:pPr>
        <w:pStyle w:val="NoSpacing"/>
        <w:rPr>
          <w:rFonts w:ascii="Arial" w:hAnsi="Arial" w:cs="Arial"/>
          <w:sz w:val="20"/>
          <w:szCs w:val="20"/>
        </w:rPr>
      </w:pPr>
      <w:r w:rsidRPr="00106AD7">
        <w:rPr>
          <w:rFonts w:ascii="Arial" w:hAnsi="Arial" w:cs="Arial"/>
          <w:sz w:val="20"/>
          <w:szCs w:val="20"/>
        </w:rPr>
        <w:t>Outstanding contenders will have proven their mettle by understanding the unique challenges faced by commercial property investors and small business owners. They will have shown agility in adapting their lending products to suit the demands of a changing economic landscape, empowering borrowers with competitive rates, flexible terms, and innovative financing options.</w:t>
      </w:r>
    </w:p>
    <w:p w14:paraId="5263CA01" w14:textId="77777777" w:rsidR="00762678" w:rsidRPr="00106AD7" w:rsidRDefault="00762678" w:rsidP="00762678">
      <w:pPr>
        <w:pStyle w:val="NoSpacing"/>
        <w:rPr>
          <w:rFonts w:ascii="Arial" w:hAnsi="Arial" w:cs="Arial"/>
          <w:sz w:val="20"/>
          <w:szCs w:val="20"/>
        </w:rPr>
      </w:pPr>
    </w:p>
    <w:p w14:paraId="59496A98" w14:textId="77777777" w:rsidR="00762678" w:rsidRDefault="00762678" w:rsidP="00762678">
      <w:pPr>
        <w:pStyle w:val="NoSpacing"/>
        <w:rPr>
          <w:rFonts w:ascii="Arial" w:hAnsi="Arial" w:cs="Arial"/>
          <w:sz w:val="20"/>
          <w:szCs w:val="20"/>
        </w:rPr>
      </w:pPr>
      <w:r w:rsidRPr="00106AD7">
        <w:rPr>
          <w:rFonts w:ascii="Arial" w:hAnsi="Arial" w:cs="Arial"/>
          <w:sz w:val="20"/>
          <w:szCs w:val="20"/>
        </w:rPr>
        <w:t>Beyond financial prowess, the judges will be keenly interested in recogni</w:t>
      </w:r>
      <w:r>
        <w:rPr>
          <w:rFonts w:ascii="Arial" w:hAnsi="Arial" w:cs="Arial"/>
          <w:sz w:val="20"/>
          <w:szCs w:val="20"/>
        </w:rPr>
        <w:t>s</w:t>
      </w:r>
      <w:r w:rsidRPr="00106AD7">
        <w:rPr>
          <w:rFonts w:ascii="Arial" w:hAnsi="Arial" w:cs="Arial"/>
          <w:sz w:val="20"/>
          <w:szCs w:val="20"/>
        </w:rPr>
        <w:t>ing lenders who have fostered robust relationships with broker partners. Effective collaboration and seamless communication with brokers are vital components in driving successful property transactions. The shortlisted lenders will showcase their commitment to supporting brokers, ensuring a streamlined and efficient process for borrowers.</w:t>
      </w:r>
    </w:p>
    <w:p w14:paraId="708B2813" w14:textId="77777777" w:rsidR="00762678" w:rsidRPr="00106AD7" w:rsidRDefault="00762678" w:rsidP="00762678">
      <w:pPr>
        <w:pStyle w:val="NoSpacing"/>
        <w:rPr>
          <w:rFonts w:ascii="Arial" w:hAnsi="Arial" w:cs="Arial"/>
          <w:sz w:val="20"/>
          <w:szCs w:val="20"/>
        </w:rPr>
      </w:pPr>
    </w:p>
    <w:p w14:paraId="258D5F75" w14:textId="77777777" w:rsidR="00762678" w:rsidRDefault="00762678" w:rsidP="00762678">
      <w:pPr>
        <w:pStyle w:val="NoSpacing"/>
        <w:rPr>
          <w:rFonts w:ascii="Arial" w:hAnsi="Arial" w:cs="Arial"/>
          <w:sz w:val="20"/>
          <w:szCs w:val="20"/>
        </w:rPr>
      </w:pPr>
      <w:r w:rsidRPr="00106AD7">
        <w:rPr>
          <w:rFonts w:ascii="Arial" w:hAnsi="Arial" w:cs="Arial"/>
          <w:sz w:val="20"/>
          <w:szCs w:val="20"/>
        </w:rPr>
        <w:t>The winning lender should present a compelling submission with tangible evidence of their positive impact on the commercial property market. Case studies, testimonials, and statistical data illustrating successful property acquisitions, refinancing achievements, and overall business growth will resonate with the discerning panel of judges.</w:t>
      </w:r>
    </w:p>
    <w:p w14:paraId="3B93DD67" w14:textId="77777777" w:rsidR="00762678" w:rsidRPr="00106AD7" w:rsidRDefault="00762678" w:rsidP="00762678">
      <w:pPr>
        <w:pStyle w:val="NoSpacing"/>
        <w:rPr>
          <w:rFonts w:ascii="Arial" w:hAnsi="Arial" w:cs="Arial"/>
          <w:sz w:val="20"/>
          <w:szCs w:val="20"/>
        </w:rPr>
      </w:pPr>
    </w:p>
    <w:p w14:paraId="32A1805A" w14:textId="77777777" w:rsidR="00762678" w:rsidRDefault="00762678" w:rsidP="00762678">
      <w:pPr>
        <w:pStyle w:val="NoSpacing"/>
        <w:rPr>
          <w:rFonts w:ascii="Arial" w:hAnsi="Arial" w:cs="Arial"/>
          <w:sz w:val="20"/>
          <w:szCs w:val="20"/>
        </w:rPr>
      </w:pPr>
      <w:r w:rsidRPr="00106AD7">
        <w:rPr>
          <w:rFonts w:ascii="Arial" w:hAnsi="Arial" w:cs="Arial"/>
          <w:sz w:val="20"/>
          <w:szCs w:val="20"/>
        </w:rPr>
        <w:t>Moreover, a strong emphasis on sustainability and ethical lending practices will be highly regarded. Lenders that demonstrate a dedication to promoting responsible property investment and eco-conscious initiatives will stand out in this competitive category.</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2D0A8AEB" w14:textId="77777777" w:rsidR="00BA75D3" w:rsidRDefault="00BA75D3" w:rsidP="00BA75D3">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CD3F" w14:textId="77777777" w:rsidR="00296459" w:rsidRDefault="00296459" w:rsidP="003957FA">
      <w:pPr>
        <w:spacing w:after="0" w:line="240" w:lineRule="auto"/>
      </w:pPr>
      <w:r>
        <w:separator/>
      </w:r>
    </w:p>
  </w:endnote>
  <w:endnote w:type="continuationSeparator" w:id="0">
    <w:p w14:paraId="74DF6E3C" w14:textId="77777777" w:rsidR="00296459" w:rsidRDefault="00296459" w:rsidP="003957FA">
      <w:pPr>
        <w:spacing w:after="0" w:line="240" w:lineRule="auto"/>
      </w:pPr>
      <w:r>
        <w:continuationSeparator/>
      </w:r>
    </w:p>
  </w:endnote>
  <w:endnote w:type="continuationNotice" w:id="1">
    <w:p w14:paraId="7B91919D" w14:textId="77777777" w:rsidR="00296459" w:rsidRDefault="00296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1A5A" w14:textId="77777777" w:rsidR="00296459" w:rsidRDefault="00296459" w:rsidP="003957FA">
      <w:pPr>
        <w:spacing w:after="0" w:line="240" w:lineRule="auto"/>
      </w:pPr>
      <w:r>
        <w:separator/>
      </w:r>
    </w:p>
  </w:footnote>
  <w:footnote w:type="continuationSeparator" w:id="0">
    <w:p w14:paraId="6EB322B7" w14:textId="77777777" w:rsidR="00296459" w:rsidRDefault="00296459" w:rsidP="003957FA">
      <w:pPr>
        <w:spacing w:after="0" w:line="240" w:lineRule="auto"/>
      </w:pPr>
      <w:r>
        <w:continuationSeparator/>
      </w:r>
    </w:p>
  </w:footnote>
  <w:footnote w:type="continuationNotice" w:id="1">
    <w:p w14:paraId="00FA20C6" w14:textId="77777777" w:rsidR="00296459" w:rsidRDefault="00296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18254716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22F49"/>
    <w:rsid w:val="00051895"/>
    <w:rsid w:val="0005705A"/>
    <w:rsid w:val="000663DF"/>
    <w:rsid w:val="0008366C"/>
    <w:rsid w:val="00084C15"/>
    <w:rsid w:val="00084E67"/>
    <w:rsid w:val="000B1A95"/>
    <w:rsid w:val="000D2841"/>
    <w:rsid w:val="00105C82"/>
    <w:rsid w:val="00125F9A"/>
    <w:rsid w:val="0018673C"/>
    <w:rsid w:val="001A2C7A"/>
    <w:rsid w:val="001E11EA"/>
    <w:rsid w:val="001F0AFA"/>
    <w:rsid w:val="00220586"/>
    <w:rsid w:val="00226F89"/>
    <w:rsid w:val="00231116"/>
    <w:rsid w:val="002409BD"/>
    <w:rsid w:val="00264017"/>
    <w:rsid w:val="00296459"/>
    <w:rsid w:val="002B320C"/>
    <w:rsid w:val="002B6E96"/>
    <w:rsid w:val="002B7874"/>
    <w:rsid w:val="002D0290"/>
    <w:rsid w:val="002D32F1"/>
    <w:rsid w:val="002F5AC4"/>
    <w:rsid w:val="00322897"/>
    <w:rsid w:val="00323E14"/>
    <w:rsid w:val="00345AE0"/>
    <w:rsid w:val="00371421"/>
    <w:rsid w:val="0037519D"/>
    <w:rsid w:val="003842DA"/>
    <w:rsid w:val="003957FA"/>
    <w:rsid w:val="003E0000"/>
    <w:rsid w:val="003E5472"/>
    <w:rsid w:val="004130D1"/>
    <w:rsid w:val="00450FAA"/>
    <w:rsid w:val="00460E12"/>
    <w:rsid w:val="00476F46"/>
    <w:rsid w:val="004934FE"/>
    <w:rsid w:val="004C1CC9"/>
    <w:rsid w:val="004E0F93"/>
    <w:rsid w:val="004F446A"/>
    <w:rsid w:val="0053530D"/>
    <w:rsid w:val="005460F0"/>
    <w:rsid w:val="005624D2"/>
    <w:rsid w:val="00581B5F"/>
    <w:rsid w:val="005830E1"/>
    <w:rsid w:val="0061744A"/>
    <w:rsid w:val="006416AC"/>
    <w:rsid w:val="0065187A"/>
    <w:rsid w:val="0066570F"/>
    <w:rsid w:val="0069206A"/>
    <w:rsid w:val="00693B00"/>
    <w:rsid w:val="006A0A86"/>
    <w:rsid w:val="006A2DF6"/>
    <w:rsid w:val="006B070B"/>
    <w:rsid w:val="006C1EEF"/>
    <w:rsid w:val="006C5FB9"/>
    <w:rsid w:val="006C6A41"/>
    <w:rsid w:val="006D6B06"/>
    <w:rsid w:val="006E3714"/>
    <w:rsid w:val="007255C3"/>
    <w:rsid w:val="007438E8"/>
    <w:rsid w:val="00752B19"/>
    <w:rsid w:val="00752CD3"/>
    <w:rsid w:val="00760ED1"/>
    <w:rsid w:val="00762678"/>
    <w:rsid w:val="00780EAA"/>
    <w:rsid w:val="00784293"/>
    <w:rsid w:val="007A7452"/>
    <w:rsid w:val="007B1D5A"/>
    <w:rsid w:val="007D5ED8"/>
    <w:rsid w:val="007E268B"/>
    <w:rsid w:val="00885813"/>
    <w:rsid w:val="008B5A8D"/>
    <w:rsid w:val="008C3B97"/>
    <w:rsid w:val="008D1FB1"/>
    <w:rsid w:val="008E1A9E"/>
    <w:rsid w:val="008E4F1F"/>
    <w:rsid w:val="008E59F7"/>
    <w:rsid w:val="00904E78"/>
    <w:rsid w:val="00911C7B"/>
    <w:rsid w:val="009147D2"/>
    <w:rsid w:val="009373A5"/>
    <w:rsid w:val="009402FD"/>
    <w:rsid w:val="0094091C"/>
    <w:rsid w:val="0097082C"/>
    <w:rsid w:val="009B0DAD"/>
    <w:rsid w:val="009B7BC8"/>
    <w:rsid w:val="009D186E"/>
    <w:rsid w:val="009E2C4A"/>
    <w:rsid w:val="009E2D1C"/>
    <w:rsid w:val="00A949EC"/>
    <w:rsid w:val="00AA193B"/>
    <w:rsid w:val="00AF2317"/>
    <w:rsid w:val="00B343DC"/>
    <w:rsid w:val="00B553C4"/>
    <w:rsid w:val="00B566C4"/>
    <w:rsid w:val="00B61B09"/>
    <w:rsid w:val="00B63F6C"/>
    <w:rsid w:val="00B65F77"/>
    <w:rsid w:val="00B713F5"/>
    <w:rsid w:val="00B85F26"/>
    <w:rsid w:val="00BA75D3"/>
    <w:rsid w:val="00BC2342"/>
    <w:rsid w:val="00BC4F20"/>
    <w:rsid w:val="00BD331C"/>
    <w:rsid w:val="00BD6898"/>
    <w:rsid w:val="00BE59CC"/>
    <w:rsid w:val="00BE68AB"/>
    <w:rsid w:val="00C23D13"/>
    <w:rsid w:val="00C365D6"/>
    <w:rsid w:val="00C37BC5"/>
    <w:rsid w:val="00C51061"/>
    <w:rsid w:val="00C6703F"/>
    <w:rsid w:val="00C77DD6"/>
    <w:rsid w:val="00C84F14"/>
    <w:rsid w:val="00CA712B"/>
    <w:rsid w:val="00CD5699"/>
    <w:rsid w:val="00D06560"/>
    <w:rsid w:val="00D158DA"/>
    <w:rsid w:val="00D26454"/>
    <w:rsid w:val="00D44F9C"/>
    <w:rsid w:val="00D75B97"/>
    <w:rsid w:val="00E162CB"/>
    <w:rsid w:val="00E7646E"/>
    <w:rsid w:val="00E8056B"/>
    <w:rsid w:val="00E856AE"/>
    <w:rsid w:val="00ED36E7"/>
    <w:rsid w:val="00EE44E0"/>
    <w:rsid w:val="00EF75D0"/>
    <w:rsid w:val="00F030B8"/>
    <w:rsid w:val="00F13124"/>
    <w:rsid w:val="00F1436B"/>
    <w:rsid w:val="00F40B7D"/>
    <w:rsid w:val="00F4250B"/>
    <w:rsid w:val="00F656BB"/>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1019702128">
      <w:bodyDiv w:val="1"/>
      <w:marLeft w:val="0"/>
      <w:marRight w:val="0"/>
      <w:marTop w:val="0"/>
      <w:marBottom w:val="0"/>
      <w:divBdr>
        <w:top w:val="none" w:sz="0" w:space="0" w:color="auto"/>
        <w:left w:val="none" w:sz="0" w:space="0" w:color="auto"/>
        <w:bottom w:val="none" w:sz="0" w:space="0" w:color="auto"/>
        <w:right w:val="none" w:sz="0" w:space="0" w:color="auto"/>
      </w:divBdr>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 w:id="15005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2.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3.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customXml/itemProps4.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7</cp:revision>
  <cp:lastPrinted>2019-06-04T14:22:00Z</cp:lastPrinted>
  <dcterms:created xsi:type="dcterms:W3CDTF">2023-08-07T15:16:00Z</dcterms:created>
  <dcterms:modified xsi:type="dcterms:W3CDTF">2023-08-09T07:57:00Z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